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231"/>
        <w:gridCol w:w="1484"/>
        <w:gridCol w:w="1493"/>
        <w:gridCol w:w="1134"/>
        <w:gridCol w:w="1455"/>
        <w:gridCol w:w="2089"/>
      </w:tblGrid>
      <w:tr w:rsidR="00FC3315" w:rsidRPr="00511AA4" w14:paraId="78EE4842" w14:textId="77777777" w:rsidTr="00471F59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F1DC054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699" w:type="dxa"/>
            <w:gridSpan w:val="5"/>
          </w:tcPr>
          <w:p w14:paraId="23683274" w14:textId="77777777"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544" w:type="dxa"/>
            <w:gridSpan w:val="2"/>
            <w:shd w:val="clear" w:color="auto" w:fill="C0C0C0"/>
          </w:tcPr>
          <w:p w14:paraId="6F64611B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  <w:r w:rsidR="0028570E">
              <w:rPr>
                <w:b/>
                <w:sz w:val="22"/>
                <w:szCs w:val="22"/>
              </w:rPr>
              <w:t xml:space="preserve">        </w:t>
            </w:r>
          </w:p>
        </w:tc>
      </w:tr>
      <w:tr w:rsidR="00FC3315" w:rsidRPr="00511AA4" w14:paraId="53686F8D" w14:textId="77777777" w:rsidTr="00471F59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68570B21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9" w:type="dxa"/>
            <w:gridSpan w:val="5"/>
          </w:tcPr>
          <w:p w14:paraId="6E52D444" w14:textId="77777777"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E3378E">
              <w:rPr>
                <w:b/>
                <w:sz w:val="22"/>
                <w:szCs w:val="22"/>
              </w:rPr>
              <w:t>P</w:t>
            </w:r>
            <w:r w:rsidR="00E3378E" w:rsidRPr="00B004B0">
              <w:rPr>
                <w:b/>
                <w:sz w:val="22"/>
                <w:szCs w:val="22"/>
              </w:rPr>
              <w:t>rawo pracy</w:t>
            </w:r>
          </w:p>
        </w:tc>
        <w:tc>
          <w:tcPr>
            <w:tcW w:w="3544" w:type="dxa"/>
            <w:gridSpan w:val="2"/>
            <w:shd w:val="clear" w:color="auto" w:fill="C0C0C0"/>
          </w:tcPr>
          <w:p w14:paraId="7AA62864" w14:textId="0E032F62" w:rsidR="00FC3315" w:rsidRPr="00511AA4" w:rsidRDefault="00FC3315" w:rsidP="00B6463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E3378E">
              <w:rPr>
                <w:b/>
                <w:sz w:val="22"/>
                <w:szCs w:val="22"/>
              </w:rPr>
              <w:t>4</w:t>
            </w:r>
            <w:r w:rsidR="00505020">
              <w:rPr>
                <w:b/>
                <w:sz w:val="22"/>
                <w:szCs w:val="22"/>
              </w:rPr>
              <w:t>1</w:t>
            </w:r>
            <w:r w:rsidR="00E3378E">
              <w:rPr>
                <w:b/>
                <w:sz w:val="22"/>
                <w:szCs w:val="22"/>
              </w:rPr>
              <w:t>.</w:t>
            </w:r>
            <w:r w:rsidR="00330CDA">
              <w:rPr>
                <w:b/>
                <w:sz w:val="22"/>
                <w:szCs w:val="22"/>
              </w:rPr>
              <w:t>1</w:t>
            </w:r>
            <w:r w:rsidR="00AC53D5" w:rsidRPr="00511AA4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14:paraId="0DA8C360" w14:textId="77777777" w:rsidTr="00471F59">
        <w:trPr>
          <w:cantSplit/>
        </w:trPr>
        <w:tc>
          <w:tcPr>
            <w:tcW w:w="497" w:type="dxa"/>
            <w:vMerge/>
          </w:tcPr>
          <w:p w14:paraId="688C4B5D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7"/>
          </w:tcPr>
          <w:p w14:paraId="69341223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14:paraId="21129130" w14:textId="77777777" w:rsidTr="00471F59">
        <w:trPr>
          <w:cantSplit/>
        </w:trPr>
        <w:tc>
          <w:tcPr>
            <w:tcW w:w="497" w:type="dxa"/>
            <w:vMerge/>
          </w:tcPr>
          <w:p w14:paraId="1E5BFA9E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7"/>
          </w:tcPr>
          <w:p w14:paraId="49AA307A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14:paraId="328FFB2E" w14:textId="77777777" w:rsidTr="00471F59">
        <w:trPr>
          <w:cantSplit/>
        </w:trPr>
        <w:tc>
          <w:tcPr>
            <w:tcW w:w="497" w:type="dxa"/>
            <w:vMerge/>
          </w:tcPr>
          <w:p w14:paraId="6058A23F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14:paraId="4355337D" w14:textId="0C5DA0C1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</w:t>
            </w:r>
            <w:r w:rsidR="00466A35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4111" w:type="dxa"/>
            <w:gridSpan w:val="3"/>
          </w:tcPr>
          <w:p w14:paraId="36A50BC4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544" w:type="dxa"/>
            <w:gridSpan w:val="2"/>
          </w:tcPr>
          <w:p w14:paraId="74C1315F" w14:textId="77777777" w:rsidR="00FC3315" w:rsidRPr="00511AA4" w:rsidRDefault="00471F59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r w:rsidR="00E3378E" w:rsidRPr="00E3378E">
              <w:rPr>
                <w:b/>
                <w:sz w:val="22"/>
                <w:szCs w:val="22"/>
              </w:rPr>
              <w:t>EPL</w:t>
            </w:r>
          </w:p>
        </w:tc>
      </w:tr>
      <w:tr w:rsidR="00FC3315" w:rsidRPr="00511AA4" w14:paraId="211BD0A9" w14:textId="77777777" w:rsidTr="00471F59">
        <w:trPr>
          <w:cantSplit/>
        </w:trPr>
        <w:tc>
          <w:tcPr>
            <w:tcW w:w="497" w:type="dxa"/>
            <w:vMerge/>
          </w:tcPr>
          <w:p w14:paraId="58A3DC51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14:paraId="2147E9A4" w14:textId="77777777"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14:paraId="5EDB06BA" w14:textId="20A7FCCD" w:rsidR="00FC3315" w:rsidRPr="00511AA4" w:rsidRDefault="00965850" w:rsidP="00FC3315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</w:t>
            </w:r>
            <w:r w:rsidR="00505020">
              <w:rPr>
                <w:b/>
                <w:sz w:val="22"/>
                <w:szCs w:val="22"/>
              </w:rPr>
              <w:t>I</w:t>
            </w:r>
            <w:r w:rsidR="00FC3315" w:rsidRPr="00511AA4">
              <w:rPr>
                <w:b/>
                <w:sz w:val="22"/>
                <w:szCs w:val="22"/>
              </w:rPr>
              <w:t>/I</w:t>
            </w:r>
            <w:r w:rsidR="00505020">
              <w:rPr>
                <w:b/>
                <w:sz w:val="22"/>
                <w:szCs w:val="22"/>
              </w:rPr>
              <w:t>I</w:t>
            </w:r>
            <w:r>
              <w:rPr>
                <w:b/>
                <w:sz w:val="22"/>
                <w:szCs w:val="22"/>
              </w:rPr>
              <w:t>I</w:t>
            </w:r>
          </w:p>
        </w:tc>
        <w:tc>
          <w:tcPr>
            <w:tcW w:w="4111" w:type="dxa"/>
            <w:gridSpan w:val="3"/>
          </w:tcPr>
          <w:p w14:paraId="139DF8B9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14:paraId="2E5B7AF2" w14:textId="77777777" w:rsidR="00FC3315" w:rsidRPr="00511AA4" w:rsidRDefault="009F2EA4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544" w:type="dxa"/>
            <w:gridSpan w:val="2"/>
          </w:tcPr>
          <w:p w14:paraId="06885010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14:paraId="3674277E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14:paraId="3FDACEC7" w14:textId="77777777" w:rsidTr="00471F59">
        <w:trPr>
          <w:cantSplit/>
        </w:trPr>
        <w:tc>
          <w:tcPr>
            <w:tcW w:w="497" w:type="dxa"/>
            <w:vMerge/>
          </w:tcPr>
          <w:p w14:paraId="4320AC99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578A552E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231" w:type="dxa"/>
            <w:vAlign w:val="center"/>
          </w:tcPr>
          <w:p w14:paraId="70F29941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484" w:type="dxa"/>
            <w:vAlign w:val="center"/>
          </w:tcPr>
          <w:p w14:paraId="25EE40C3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40372CEA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134" w:type="dxa"/>
            <w:vAlign w:val="center"/>
          </w:tcPr>
          <w:p w14:paraId="1FC2F011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455" w:type="dxa"/>
            <w:vAlign w:val="center"/>
          </w:tcPr>
          <w:p w14:paraId="1480749A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14:paraId="1F05E2CE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E24888" w:rsidRPr="00511AA4" w14:paraId="1497796F" w14:textId="77777777" w:rsidTr="00471F59">
        <w:trPr>
          <w:cantSplit/>
        </w:trPr>
        <w:tc>
          <w:tcPr>
            <w:tcW w:w="497" w:type="dxa"/>
            <w:vMerge/>
          </w:tcPr>
          <w:p w14:paraId="483B8F3F" w14:textId="77777777"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2FF32D65" w14:textId="77777777" w:rsidR="00E24888" w:rsidRPr="00511AA4" w:rsidRDefault="00E24888" w:rsidP="00E24888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231" w:type="dxa"/>
            <w:vAlign w:val="center"/>
          </w:tcPr>
          <w:p w14:paraId="1F213670" w14:textId="5ECBEF81" w:rsidR="00E24888" w:rsidRPr="00511AA4" w:rsidRDefault="00466A35" w:rsidP="00E248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84" w:type="dxa"/>
            <w:vAlign w:val="center"/>
          </w:tcPr>
          <w:p w14:paraId="583229BF" w14:textId="0D940D2B" w:rsidR="00E24888" w:rsidRPr="00511AA4" w:rsidRDefault="00466A35" w:rsidP="00E248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93" w:type="dxa"/>
            <w:vAlign w:val="center"/>
          </w:tcPr>
          <w:p w14:paraId="17787408" w14:textId="77777777"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308231D" w14:textId="77777777"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5" w:type="dxa"/>
            <w:vAlign w:val="center"/>
          </w:tcPr>
          <w:p w14:paraId="6A37B898" w14:textId="77777777"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76B18DBD" w14:textId="77777777"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</w:p>
        </w:tc>
      </w:tr>
    </w:tbl>
    <w:p w14:paraId="121A4ED9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="00FC3315" w:rsidRPr="00511AA4" w14:paraId="3030C48E" w14:textId="77777777" w:rsidTr="00471F5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164FA52A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087FF6EE" w14:textId="77777777" w:rsidR="00FC3315" w:rsidRPr="00511AA4" w:rsidRDefault="005448A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 hab. Marcin Zieleniecki</w:t>
            </w:r>
            <w:r w:rsidR="00564040">
              <w:rPr>
                <w:sz w:val="22"/>
                <w:szCs w:val="22"/>
              </w:rPr>
              <w:t>, prof. PWSZ</w:t>
            </w:r>
          </w:p>
        </w:tc>
      </w:tr>
      <w:tr w:rsidR="00FC3315" w:rsidRPr="00511AA4" w14:paraId="7C0C6E9A" w14:textId="77777777" w:rsidTr="00471F59">
        <w:tc>
          <w:tcPr>
            <w:tcW w:w="2988" w:type="dxa"/>
            <w:vAlign w:val="center"/>
          </w:tcPr>
          <w:p w14:paraId="59F148FC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14:paraId="1889DDBE" w14:textId="77777777" w:rsidR="00FC3315" w:rsidRPr="00511AA4" w:rsidRDefault="0056404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5448A6">
              <w:rPr>
                <w:sz w:val="22"/>
                <w:szCs w:val="22"/>
              </w:rPr>
              <w:t>r hab. Marcin Zieleniecki</w:t>
            </w:r>
            <w:r>
              <w:rPr>
                <w:sz w:val="22"/>
                <w:szCs w:val="22"/>
              </w:rPr>
              <w:t>, prof. PWSZ</w:t>
            </w:r>
          </w:p>
        </w:tc>
      </w:tr>
      <w:tr w:rsidR="00FC3315" w:rsidRPr="00511AA4" w14:paraId="27507430" w14:textId="77777777" w:rsidTr="00471F59">
        <w:tc>
          <w:tcPr>
            <w:tcW w:w="2988" w:type="dxa"/>
            <w:vAlign w:val="center"/>
          </w:tcPr>
          <w:p w14:paraId="03FC0D13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14:paraId="778E4094" w14:textId="77777777" w:rsidR="00FC3315" w:rsidRPr="00511AA4" w:rsidRDefault="005448A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Celem przedmiotu jest przekazanie rzetelnej wiedzy z zakresu prawa pracy tak aby w przyszłości było możliwe wykorzystywanie zdobytej wiedzy w konkretnych przypadkach. Celem tym jest również ukształtowanie postawy podejmowania w pracy zawodowej takich działań, które mają nie tylko chronić interes publiczny, ale i słuszne, indywidualne interesy pracowników i pracodawców.  </w:t>
            </w:r>
          </w:p>
        </w:tc>
      </w:tr>
      <w:tr w:rsidR="00FC3315" w:rsidRPr="00511AA4" w14:paraId="225BF60F" w14:textId="77777777" w:rsidTr="00471F5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54862A2E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3A0D1142" w14:textId="77777777" w:rsidR="00FC3315" w:rsidRPr="00511AA4" w:rsidRDefault="005448A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</w:t>
            </w:r>
          </w:p>
        </w:tc>
      </w:tr>
    </w:tbl>
    <w:p w14:paraId="3CFB5233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938"/>
        <w:gridCol w:w="1701"/>
      </w:tblGrid>
      <w:tr w:rsidR="00FC3315" w:rsidRPr="00511AA4" w14:paraId="1666181A" w14:textId="77777777" w:rsidTr="00471F59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108D4393" w14:textId="77777777"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14:paraId="50116F8A" w14:textId="77777777" w:rsidTr="00471F59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65B74BAD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3DF0876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545DD3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14:paraId="65A04204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14:paraId="1F40F326" w14:textId="77777777" w:rsidTr="00471F5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7F0E40A" w14:textId="77777777"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F69247A" w14:textId="77777777" w:rsidR="00FC3315" w:rsidRPr="00511AA4" w:rsidRDefault="00471F59" w:rsidP="005448A6">
            <w:pPr>
              <w:rPr>
                <w:sz w:val="22"/>
                <w:szCs w:val="22"/>
              </w:rPr>
            </w:pPr>
            <w:r w:rsidRPr="00471F59">
              <w:rPr>
                <w:sz w:val="22"/>
                <w:szCs w:val="22"/>
              </w:rPr>
              <w:t>Ma wiedzę w zakresie</w:t>
            </w:r>
            <w:r>
              <w:rPr>
                <w:sz w:val="22"/>
                <w:szCs w:val="22"/>
              </w:rPr>
              <w:t xml:space="preserve"> z</w:t>
            </w:r>
            <w:r w:rsidR="005448A6">
              <w:rPr>
                <w:sz w:val="22"/>
                <w:szCs w:val="22"/>
              </w:rPr>
              <w:t>asad bezpieczeństwa i higieny pracy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A95C25" w14:textId="77777777" w:rsidR="00FC3315" w:rsidRPr="00511AA4" w:rsidRDefault="003A54E9" w:rsidP="005448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K1P_W15</w:t>
            </w:r>
          </w:p>
        </w:tc>
      </w:tr>
      <w:tr w:rsidR="00FC3315" w:rsidRPr="00511AA4" w14:paraId="7CBBB58A" w14:textId="77777777" w:rsidTr="00471F5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9BCCE73" w14:textId="77777777"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 w:rsidR="00564040">
              <w:rPr>
                <w:sz w:val="22"/>
                <w:szCs w:val="22"/>
              </w:rPr>
              <w:t>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B48DCDA" w14:textId="77777777" w:rsidR="00FC3315" w:rsidRPr="00511AA4" w:rsidRDefault="00471F59" w:rsidP="00FC3315">
            <w:pPr>
              <w:rPr>
                <w:sz w:val="22"/>
                <w:szCs w:val="22"/>
              </w:rPr>
            </w:pPr>
            <w:r w:rsidRPr="00471F59">
              <w:rPr>
                <w:sz w:val="22"/>
                <w:szCs w:val="22"/>
              </w:rPr>
              <w:t>Potrafi</w:t>
            </w:r>
            <w:r>
              <w:rPr>
                <w:sz w:val="22"/>
                <w:szCs w:val="22"/>
              </w:rPr>
              <w:t xml:space="preserve"> s</w:t>
            </w:r>
            <w:r w:rsidR="005448A6">
              <w:rPr>
                <w:sz w:val="22"/>
                <w:szCs w:val="22"/>
              </w:rPr>
              <w:t>tosować i interpretować przepisy prawa oraz umowy obrotu gospodarczego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4D978C" w14:textId="77777777" w:rsidR="00FC3315" w:rsidRPr="00511AA4" w:rsidRDefault="005448A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K1P_U05</w:t>
            </w:r>
          </w:p>
        </w:tc>
      </w:tr>
      <w:tr w:rsidR="00FC3315" w:rsidRPr="00511AA4" w14:paraId="1621639E" w14:textId="77777777" w:rsidTr="00471F5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8306D9D" w14:textId="77777777"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 w:rsidR="00564040">
              <w:rPr>
                <w:sz w:val="22"/>
                <w:szCs w:val="22"/>
              </w:rPr>
              <w:t>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4E9EAE4" w14:textId="77777777" w:rsidR="00FC3315" w:rsidRPr="00511AA4" w:rsidRDefault="00471F59" w:rsidP="00FC3315">
            <w:pPr>
              <w:rPr>
                <w:sz w:val="22"/>
                <w:szCs w:val="22"/>
              </w:rPr>
            </w:pPr>
            <w:r w:rsidRPr="00471F59">
              <w:rPr>
                <w:sz w:val="22"/>
                <w:szCs w:val="22"/>
              </w:rPr>
              <w:t>Potrafi</w:t>
            </w:r>
            <w:r>
              <w:rPr>
                <w:sz w:val="22"/>
                <w:szCs w:val="22"/>
              </w:rPr>
              <w:t xml:space="preserve"> s</w:t>
            </w:r>
            <w:r w:rsidR="00AB16D4">
              <w:rPr>
                <w:sz w:val="22"/>
                <w:szCs w:val="22"/>
              </w:rPr>
              <w:t>tosować podstawowe zasady bezpieczeństwa i higieny pracy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E4F1EA" w14:textId="77777777" w:rsidR="00FC3315" w:rsidRPr="00511AA4" w:rsidRDefault="00AB16D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K1P_U19</w:t>
            </w:r>
          </w:p>
        </w:tc>
      </w:tr>
      <w:tr w:rsidR="00FC3315" w:rsidRPr="00511AA4" w14:paraId="6ADC503A" w14:textId="77777777" w:rsidTr="00471F5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9F7746D" w14:textId="77777777"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 w:rsidR="00564040">
              <w:rPr>
                <w:sz w:val="22"/>
                <w:szCs w:val="22"/>
              </w:rPr>
              <w:t>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53A2CC6" w14:textId="77777777" w:rsidR="00FC3315" w:rsidRPr="00511AA4" w:rsidRDefault="00AB16D4" w:rsidP="00AB16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Współdziała w grupie, organizuje i kieruje pracą zespołów przyjmując w nich różne role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D48417" w14:textId="77777777" w:rsidR="00FC3315" w:rsidRPr="00511AA4" w:rsidRDefault="00AB16D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K1P_K01</w:t>
            </w:r>
          </w:p>
        </w:tc>
      </w:tr>
    </w:tbl>
    <w:p w14:paraId="20FEB42A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FC3315" w:rsidRPr="00511AA4" w14:paraId="01A297F9" w14:textId="77777777" w:rsidTr="00471F59">
        <w:tc>
          <w:tcPr>
            <w:tcW w:w="10740" w:type="dxa"/>
            <w:vAlign w:val="center"/>
          </w:tcPr>
          <w:p w14:paraId="665262BB" w14:textId="77777777"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14:paraId="63E00945" w14:textId="77777777" w:rsidTr="00471F59">
        <w:tc>
          <w:tcPr>
            <w:tcW w:w="10740" w:type="dxa"/>
            <w:shd w:val="pct15" w:color="auto" w:fill="FFFFFF"/>
          </w:tcPr>
          <w:p w14:paraId="55ACDE7B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</w:tr>
      <w:tr w:rsidR="00FC3315" w:rsidRPr="00511AA4" w14:paraId="71A33943" w14:textId="77777777" w:rsidTr="00471F59">
        <w:tc>
          <w:tcPr>
            <w:tcW w:w="10740" w:type="dxa"/>
          </w:tcPr>
          <w:p w14:paraId="24D099A6" w14:textId="77777777" w:rsidR="00FC3315" w:rsidRPr="003A54E9" w:rsidRDefault="00AB16D4" w:rsidP="003A54E9">
            <w:pPr>
              <w:jc w:val="both"/>
              <w:rPr>
                <w:sz w:val="22"/>
                <w:szCs w:val="22"/>
              </w:rPr>
            </w:pPr>
            <w:r w:rsidRPr="003A54E9">
              <w:rPr>
                <w:sz w:val="22"/>
                <w:szCs w:val="22"/>
              </w:rPr>
              <w:t>Przedmiot prawa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Zasady prawa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Źródła prawa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Stosunek pracy i jego strony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Nawiązanie umownego stosunku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Rozwiązanie umowy o pracę za wypowiedzeniem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Rozwiązanie </w:t>
            </w:r>
            <w:r w:rsidR="003A54E9">
              <w:rPr>
                <w:sz w:val="22"/>
                <w:szCs w:val="22"/>
              </w:rPr>
              <w:t>umowy o pracę bez wypowiedzenia;</w:t>
            </w:r>
            <w:r w:rsidRPr="003A54E9">
              <w:rPr>
                <w:sz w:val="22"/>
                <w:szCs w:val="22"/>
              </w:rPr>
              <w:t xml:space="preserve"> Roszczenia z tytułu nieuzasadnionego lub niezgodnego z prawem wypowiedzenia lub rozwiązania stosunku pracy bez wypowiedzenia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Zmiana treści stosunku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Obowiązki pracodawcy </w:t>
            </w:r>
            <w:r w:rsidR="003A54E9">
              <w:rPr>
                <w:sz w:val="22"/>
                <w:szCs w:val="22"/>
              </w:rPr>
              <w:t>i</w:t>
            </w:r>
            <w:r w:rsidRPr="003A54E9">
              <w:rPr>
                <w:sz w:val="22"/>
                <w:szCs w:val="22"/>
              </w:rPr>
              <w:t xml:space="preserve"> pracownika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Odpowiedzialność materialna pracowników</w:t>
            </w:r>
            <w:r w:rsidR="003A54E9">
              <w:rPr>
                <w:sz w:val="22"/>
                <w:szCs w:val="22"/>
              </w:rPr>
              <w:t>;</w:t>
            </w:r>
            <w:r w:rsidR="00FC335B" w:rsidRPr="003A54E9">
              <w:rPr>
                <w:sz w:val="22"/>
                <w:szCs w:val="22"/>
              </w:rPr>
              <w:t xml:space="preserve"> </w:t>
            </w:r>
            <w:r w:rsidRPr="003A54E9">
              <w:rPr>
                <w:sz w:val="22"/>
                <w:szCs w:val="22"/>
              </w:rPr>
              <w:t>Czas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Urlopy pracownicze</w:t>
            </w:r>
            <w:r w:rsidR="003A54E9">
              <w:rPr>
                <w:sz w:val="22"/>
                <w:szCs w:val="22"/>
              </w:rPr>
              <w:t xml:space="preserve">; Wynagrodzenie za pracę; </w:t>
            </w:r>
            <w:r w:rsidRPr="003A54E9">
              <w:rPr>
                <w:sz w:val="22"/>
                <w:szCs w:val="22"/>
              </w:rPr>
              <w:t>Uprawnienia pracowników związane z rodzicielstwem</w:t>
            </w:r>
          </w:p>
        </w:tc>
      </w:tr>
      <w:tr w:rsidR="00FC3315" w:rsidRPr="00511AA4" w14:paraId="1DC63A01" w14:textId="77777777" w:rsidTr="00471F59">
        <w:tc>
          <w:tcPr>
            <w:tcW w:w="10740" w:type="dxa"/>
            <w:shd w:val="pct15" w:color="auto" w:fill="FFFFFF"/>
          </w:tcPr>
          <w:p w14:paraId="1DD8B5E1" w14:textId="77777777" w:rsidR="00FC3315" w:rsidRPr="003A54E9" w:rsidRDefault="00FC3315" w:rsidP="00FC3315">
            <w:pPr>
              <w:rPr>
                <w:sz w:val="22"/>
                <w:szCs w:val="22"/>
              </w:rPr>
            </w:pPr>
            <w:r w:rsidRPr="003A54E9">
              <w:rPr>
                <w:sz w:val="22"/>
                <w:szCs w:val="22"/>
              </w:rPr>
              <w:t>Ćwiczenia</w:t>
            </w:r>
          </w:p>
        </w:tc>
      </w:tr>
      <w:tr w:rsidR="00FC3315" w:rsidRPr="00511AA4" w14:paraId="57B6FAF0" w14:textId="77777777" w:rsidTr="00471F59">
        <w:tc>
          <w:tcPr>
            <w:tcW w:w="10740" w:type="dxa"/>
          </w:tcPr>
          <w:p w14:paraId="58ABF3DB" w14:textId="77777777" w:rsidR="00FC3315" w:rsidRPr="003A54E9" w:rsidRDefault="00AB16D4" w:rsidP="003A54E9">
            <w:pPr>
              <w:jc w:val="both"/>
              <w:rPr>
                <w:sz w:val="22"/>
                <w:szCs w:val="22"/>
              </w:rPr>
            </w:pPr>
            <w:r w:rsidRPr="003A54E9">
              <w:rPr>
                <w:sz w:val="22"/>
                <w:szCs w:val="22"/>
              </w:rPr>
              <w:t>Przedmiot prawa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Zasa</w:t>
            </w:r>
            <w:r w:rsidR="003A54E9">
              <w:rPr>
                <w:sz w:val="22"/>
                <w:szCs w:val="22"/>
              </w:rPr>
              <w:t>da uprzywilejowania pracownika i</w:t>
            </w:r>
            <w:r w:rsidRPr="003A54E9">
              <w:rPr>
                <w:sz w:val="22"/>
                <w:szCs w:val="22"/>
              </w:rPr>
              <w:t xml:space="preserve"> zasada równego traktowania w zatrudnieniu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Zasady prawa pracy w rozumieniu art. 300 k.p</w:t>
            </w:r>
            <w:r w:rsidR="003A54E9">
              <w:rPr>
                <w:sz w:val="22"/>
                <w:szCs w:val="22"/>
              </w:rPr>
              <w:t>.;</w:t>
            </w:r>
            <w:r w:rsidRPr="003A54E9">
              <w:rPr>
                <w:sz w:val="22"/>
                <w:szCs w:val="22"/>
              </w:rPr>
              <w:t xml:space="preserve"> Zdolność pracownicza or</w:t>
            </w:r>
            <w:r w:rsidR="003A54E9">
              <w:rPr>
                <w:sz w:val="22"/>
                <w:szCs w:val="22"/>
              </w:rPr>
              <w:t>az zdolność do bycia pracodawcą;</w:t>
            </w:r>
            <w:r w:rsidRPr="003A54E9">
              <w:rPr>
                <w:sz w:val="22"/>
                <w:szCs w:val="22"/>
              </w:rPr>
              <w:t xml:space="preserve">  Okresy i terminy wypowiedzenia umowy o pracę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Wypowiedzenie umowy o pracę na czas nie określony przez pracodawcę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Rozwiązanie umowy o pracę bez wypowiedzenia z winy pracownika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Rozwiązanie umowy o pracę bez wy</w:t>
            </w:r>
            <w:r w:rsidR="003A54E9">
              <w:rPr>
                <w:sz w:val="22"/>
                <w:szCs w:val="22"/>
              </w:rPr>
              <w:t>powiedzenia bez winy pracownika;</w:t>
            </w:r>
            <w:r w:rsidRPr="003A54E9">
              <w:rPr>
                <w:sz w:val="22"/>
                <w:szCs w:val="22"/>
              </w:rPr>
              <w:t xml:space="preserve"> Rozwiązanie umowy o pracę bez</w:t>
            </w:r>
            <w:r w:rsidR="003A54E9">
              <w:rPr>
                <w:sz w:val="22"/>
                <w:szCs w:val="22"/>
              </w:rPr>
              <w:t xml:space="preserve"> wypowiedzenia przez pracownika;</w:t>
            </w:r>
            <w:r w:rsidRPr="003A54E9">
              <w:rPr>
                <w:sz w:val="22"/>
                <w:szCs w:val="22"/>
              </w:rPr>
              <w:t xml:space="preserve"> Roszczenia pracownika z tytułu wadliwego wypowiedzenia lub rozwiązania umowy o pracę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Zakaz konkurencji w stosunku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Odpowiedzialność materialna pracowników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</w:t>
            </w:r>
            <w:r w:rsidR="00FC335B" w:rsidRPr="003A54E9">
              <w:rPr>
                <w:sz w:val="22"/>
                <w:szCs w:val="22"/>
              </w:rPr>
              <w:t>C</w:t>
            </w:r>
            <w:r w:rsidRPr="003A54E9">
              <w:rPr>
                <w:sz w:val="22"/>
                <w:szCs w:val="22"/>
              </w:rPr>
              <w:t>zas pracy</w:t>
            </w:r>
            <w:r w:rsidR="003A54E9">
              <w:rPr>
                <w:sz w:val="22"/>
                <w:szCs w:val="22"/>
              </w:rPr>
              <w:t>;</w:t>
            </w:r>
            <w:r w:rsidR="00FC335B" w:rsidRPr="003A54E9">
              <w:rPr>
                <w:sz w:val="22"/>
                <w:szCs w:val="22"/>
              </w:rPr>
              <w:t xml:space="preserve"> O</w:t>
            </w:r>
            <w:r w:rsidRPr="003A54E9">
              <w:rPr>
                <w:sz w:val="22"/>
                <w:szCs w:val="22"/>
              </w:rPr>
              <w:t>chrona wynagrodzenia za pracę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Uprawnienia pracowników związane z rodzicielstwem</w:t>
            </w:r>
            <w:r w:rsidR="00FC335B" w:rsidRPr="003A54E9">
              <w:rPr>
                <w:sz w:val="22"/>
                <w:szCs w:val="22"/>
              </w:rPr>
              <w:t>.</w:t>
            </w:r>
          </w:p>
        </w:tc>
      </w:tr>
    </w:tbl>
    <w:p w14:paraId="21C5B5FC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080"/>
      </w:tblGrid>
      <w:tr w:rsidR="00FC3315" w:rsidRPr="00511AA4" w14:paraId="509B10C5" w14:textId="77777777" w:rsidTr="00471F59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8E3547F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42D5EB6" w14:textId="77777777" w:rsidR="00FC335B" w:rsidRPr="003A54E9" w:rsidRDefault="00FC335B" w:rsidP="003A54E9">
            <w:pPr>
              <w:pStyle w:val="Akapitzlist"/>
              <w:numPr>
                <w:ilvl w:val="0"/>
                <w:numId w:val="6"/>
              </w:numPr>
              <w:ind w:left="411"/>
              <w:jc w:val="both"/>
              <w:rPr>
                <w:rFonts w:ascii="Times New Roman" w:hAnsi="Times New Roman" w:cs="Times New Roman"/>
                <w:lang w:val="pl-PL"/>
              </w:rPr>
            </w:pPr>
            <w:r w:rsidRPr="003A54E9">
              <w:rPr>
                <w:rFonts w:ascii="Times New Roman" w:hAnsi="Times New Roman" w:cs="Times New Roman"/>
                <w:lang w:val="pl-PL"/>
              </w:rPr>
              <w:t>Stelina</w:t>
            </w:r>
            <w:r w:rsidR="003A54E9">
              <w:rPr>
                <w:rFonts w:ascii="Times New Roman" w:hAnsi="Times New Roman" w:cs="Times New Roman"/>
                <w:lang w:val="pl-PL"/>
              </w:rPr>
              <w:t xml:space="preserve"> J.</w:t>
            </w:r>
            <w:r w:rsidRPr="003A54E9">
              <w:rPr>
                <w:rFonts w:ascii="Times New Roman" w:hAnsi="Times New Roman" w:cs="Times New Roman"/>
                <w:lang w:val="pl-PL"/>
              </w:rPr>
              <w:t xml:space="preserve"> (red.)</w:t>
            </w:r>
            <w:r w:rsidR="003A54E9">
              <w:rPr>
                <w:rFonts w:ascii="Times New Roman" w:hAnsi="Times New Roman" w:cs="Times New Roman"/>
                <w:lang w:val="pl-PL"/>
              </w:rPr>
              <w:t>,</w:t>
            </w:r>
            <w:r w:rsidRPr="003A54E9">
              <w:rPr>
                <w:rFonts w:ascii="Times New Roman" w:hAnsi="Times New Roman" w:cs="Times New Roman"/>
                <w:lang w:val="pl-PL"/>
              </w:rPr>
              <w:t xml:space="preserve"> Prawo pracy, </w:t>
            </w:r>
            <w:r w:rsidR="003A54E9">
              <w:rPr>
                <w:rFonts w:ascii="Times New Roman" w:hAnsi="Times New Roman" w:cs="Times New Roman"/>
                <w:lang w:val="pl-PL"/>
              </w:rPr>
              <w:t>Warszawa 2018</w:t>
            </w:r>
            <w:r w:rsidRPr="003A54E9">
              <w:rPr>
                <w:rFonts w:ascii="Times New Roman" w:hAnsi="Times New Roman" w:cs="Times New Roman"/>
                <w:lang w:val="pl-PL"/>
              </w:rPr>
              <w:t>.</w:t>
            </w:r>
          </w:p>
          <w:p w14:paraId="5B972609" w14:textId="77777777" w:rsidR="00FC3315" w:rsidRPr="003A54E9" w:rsidRDefault="00FC335B" w:rsidP="003A54E9">
            <w:pPr>
              <w:pStyle w:val="Akapitzlist"/>
              <w:numPr>
                <w:ilvl w:val="0"/>
                <w:numId w:val="6"/>
              </w:numPr>
              <w:ind w:left="411"/>
              <w:jc w:val="both"/>
              <w:rPr>
                <w:rFonts w:ascii="Times New Roman" w:hAnsi="Times New Roman" w:cs="Times New Roman"/>
                <w:lang w:val="pl-PL"/>
              </w:rPr>
            </w:pPr>
            <w:r w:rsidRPr="003A54E9">
              <w:rPr>
                <w:rFonts w:ascii="Times New Roman" w:hAnsi="Times New Roman" w:cs="Times New Roman"/>
                <w:lang w:val="pl-PL"/>
              </w:rPr>
              <w:t>Sobczyk</w:t>
            </w:r>
            <w:r w:rsidR="003A54E9">
              <w:rPr>
                <w:rFonts w:ascii="Times New Roman" w:hAnsi="Times New Roman" w:cs="Times New Roman"/>
                <w:lang w:val="pl-PL"/>
              </w:rPr>
              <w:t xml:space="preserve"> A.</w:t>
            </w:r>
            <w:r w:rsidRPr="003A54E9">
              <w:rPr>
                <w:rFonts w:ascii="Times New Roman" w:hAnsi="Times New Roman" w:cs="Times New Roman"/>
                <w:lang w:val="pl-PL"/>
              </w:rPr>
              <w:t xml:space="preserve"> (red.)</w:t>
            </w:r>
            <w:r w:rsidR="003A54E9">
              <w:rPr>
                <w:rFonts w:ascii="Times New Roman" w:hAnsi="Times New Roman" w:cs="Times New Roman"/>
                <w:lang w:val="pl-PL"/>
              </w:rPr>
              <w:t>,</w:t>
            </w:r>
            <w:r w:rsidRPr="003A54E9">
              <w:rPr>
                <w:rFonts w:ascii="Times New Roman" w:hAnsi="Times New Roman" w:cs="Times New Roman"/>
                <w:lang w:val="pl-PL"/>
              </w:rPr>
              <w:t xml:space="preserve"> Kodeks pracy. Komentarz</w:t>
            </w:r>
            <w:r w:rsidR="003A54E9">
              <w:rPr>
                <w:rFonts w:ascii="Times New Roman" w:hAnsi="Times New Roman" w:cs="Times New Roman"/>
                <w:lang w:val="pl-PL"/>
              </w:rPr>
              <w:t>,</w:t>
            </w:r>
            <w:r w:rsidRPr="003A54E9">
              <w:rPr>
                <w:rFonts w:ascii="Times New Roman" w:hAnsi="Times New Roman" w:cs="Times New Roman"/>
                <w:lang w:val="pl-PL"/>
              </w:rPr>
              <w:t xml:space="preserve"> Warszawa 2018.</w:t>
            </w:r>
          </w:p>
        </w:tc>
      </w:tr>
      <w:tr w:rsidR="00FC3315" w:rsidRPr="00511AA4" w14:paraId="07224EC2" w14:textId="77777777" w:rsidTr="00471F59">
        <w:tc>
          <w:tcPr>
            <w:tcW w:w="2660" w:type="dxa"/>
          </w:tcPr>
          <w:p w14:paraId="67DF25D0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14:paraId="76BA8B01" w14:textId="77777777" w:rsidR="003A54E9" w:rsidRDefault="00FC335B" w:rsidP="003A54E9">
            <w:pPr>
              <w:pStyle w:val="Akapitzlist"/>
              <w:numPr>
                <w:ilvl w:val="0"/>
                <w:numId w:val="7"/>
              </w:numPr>
              <w:ind w:left="411"/>
              <w:jc w:val="both"/>
              <w:rPr>
                <w:rFonts w:ascii="Times New Roman" w:hAnsi="Times New Roman" w:cs="Times New Roman"/>
                <w:lang w:val="pl-PL"/>
              </w:rPr>
            </w:pPr>
            <w:r w:rsidRPr="003A54E9">
              <w:rPr>
                <w:rFonts w:ascii="Times New Roman" w:hAnsi="Times New Roman" w:cs="Times New Roman"/>
                <w:lang w:val="pl-PL"/>
              </w:rPr>
              <w:t>Stelina</w:t>
            </w:r>
            <w:r w:rsidR="003A54E9">
              <w:rPr>
                <w:rFonts w:ascii="Times New Roman" w:hAnsi="Times New Roman" w:cs="Times New Roman"/>
                <w:lang w:val="pl-PL"/>
              </w:rPr>
              <w:t xml:space="preserve"> J.</w:t>
            </w:r>
            <w:r w:rsidRPr="003A54E9">
              <w:rPr>
                <w:rFonts w:ascii="Times New Roman" w:hAnsi="Times New Roman" w:cs="Times New Roman"/>
                <w:lang w:val="pl-PL"/>
              </w:rPr>
              <w:t xml:space="preserve"> (red.)</w:t>
            </w:r>
            <w:r w:rsidR="003A54E9">
              <w:rPr>
                <w:rFonts w:ascii="Times New Roman" w:hAnsi="Times New Roman" w:cs="Times New Roman"/>
                <w:lang w:val="pl-PL"/>
              </w:rPr>
              <w:t>,</w:t>
            </w:r>
            <w:r w:rsidRPr="003A54E9">
              <w:rPr>
                <w:rFonts w:ascii="Times New Roman" w:hAnsi="Times New Roman" w:cs="Times New Roman"/>
                <w:lang w:val="pl-PL"/>
              </w:rPr>
              <w:t xml:space="preserve"> Leksykon prawa pracy. 100 podstawowych poję</w:t>
            </w:r>
            <w:r w:rsidR="003A54E9">
              <w:rPr>
                <w:rFonts w:ascii="Times New Roman" w:hAnsi="Times New Roman" w:cs="Times New Roman"/>
                <w:lang w:val="pl-PL"/>
              </w:rPr>
              <w:t>ć, Warszawa 2011.</w:t>
            </w:r>
          </w:p>
          <w:p w14:paraId="6D739B86" w14:textId="77777777" w:rsidR="00FC3315" w:rsidRPr="003A54E9" w:rsidRDefault="00FC335B" w:rsidP="003A54E9">
            <w:pPr>
              <w:pStyle w:val="Akapitzlist"/>
              <w:numPr>
                <w:ilvl w:val="0"/>
                <w:numId w:val="7"/>
              </w:numPr>
              <w:ind w:left="411"/>
              <w:jc w:val="both"/>
              <w:rPr>
                <w:rFonts w:ascii="Times New Roman" w:hAnsi="Times New Roman" w:cs="Times New Roman"/>
                <w:lang w:val="pl-PL"/>
              </w:rPr>
            </w:pPr>
            <w:r w:rsidRPr="003A54E9">
              <w:rPr>
                <w:rFonts w:ascii="Times New Roman" w:hAnsi="Times New Roman" w:cs="Times New Roman"/>
                <w:lang w:val="pl-PL"/>
              </w:rPr>
              <w:t>Praca i Zabezpieczenie Społeczne, miesięcznik</w:t>
            </w:r>
          </w:p>
        </w:tc>
      </w:tr>
      <w:tr w:rsidR="00FC3315" w:rsidRPr="00511AA4" w14:paraId="7F4B00A9" w14:textId="77777777" w:rsidTr="00471F59">
        <w:tc>
          <w:tcPr>
            <w:tcW w:w="2660" w:type="dxa"/>
          </w:tcPr>
          <w:p w14:paraId="4A340B51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  <w:r w:rsidR="00471F59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080" w:type="dxa"/>
            <w:vAlign w:val="center"/>
          </w:tcPr>
          <w:p w14:paraId="49A30E06" w14:textId="77777777" w:rsidR="00FC335B" w:rsidRDefault="00FC335B" w:rsidP="00FC335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konwersatoryjny</w:t>
            </w:r>
          </w:p>
          <w:p w14:paraId="0F5DCFBA" w14:textId="77777777" w:rsidR="00FC335B" w:rsidRDefault="00FC335B" w:rsidP="00FC335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problemowy</w:t>
            </w:r>
          </w:p>
          <w:p w14:paraId="1CF6DA5B" w14:textId="77777777" w:rsidR="00FC335B" w:rsidRDefault="00FC335B" w:rsidP="00FC335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Analiza zdarzeń (przypadków)</w:t>
            </w:r>
          </w:p>
          <w:p w14:paraId="452388FC" w14:textId="77777777" w:rsidR="00FC3315" w:rsidRPr="00511AA4" w:rsidRDefault="00FC335B" w:rsidP="00FC335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Analiza teksów z dyskusją</w:t>
            </w:r>
          </w:p>
        </w:tc>
      </w:tr>
      <w:tr w:rsidR="00471F59" w:rsidRPr="00511AA4" w14:paraId="2E52D31D" w14:textId="77777777" w:rsidTr="00471F59">
        <w:tc>
          <w:tcPr>
            <w:tcW w:w="2660" w:type="dxa"/>
          </w:tcPr>
          <w:p w14:paraId="7B6560C8" w14:textId="77777777" w:rsidR="00471F59" w:rsidRPr="001663AA" w:rsidRDefault="00471F59" w:rsidP="002354EF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lastRenderedPageBreak/>
              <w:t>Metody kształcenia</w:t>
            </w:r>
          </w:p>
          <w:p w14:paraId="7B3ECF90" w14:textId="77777777" w:rsidR="00471F59" w:rsidRPr="00511AA4" w:rsidRDefault="00471F59" w:rsidP="002354EF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080" w:type="dxa"/>
            <w:vAlign w:val="center"/>
          </w:tcPr>
          <w:p w14:paraId="33ADD1B5" w14:textId="3332458E" w:rsidR="00471F59" w:rsidRDefault="00DC78DD" w:rsidP="002354EF">
            <w:pPr>
              <w:jc w:val="both"/>
              <w:rPr>
                <w:sz w:val="22"/>
                <w:szCs w:val="22"/>
              </w:rPr>
            </w:pPr>
            <w:r w:rsidRPr="00957589">
              <w:t>Kontakt synchroniczny– komunikowanie w czasie rzeczywistym (on-line);</w:t>
            </w:r>
          </w:p>
        </w:tc>
      </w:tr>
    </w:tbl>
    <w:p w14:paraId="3A79C884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532"/>
      </w:tblGrid>
      <w:tr w:rsidR="00FC3315" w:rsidRPr="00511AA4" w14:paraId="706EFCDA" w14:textId="77777777" w:rsidTr="00471F5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D0E46A5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7B907D9" w14:textId="77777777" w:rsidR="00FC3315" w:rsidRPr="00511AA4" w:rsidRDefault="00FC3315" w:rsidP="00471F59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511AA4" w14:paraId="24001FB0" w14:textId="77777777" w:rsidTr="00471F5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6CE71C0C" w14:textId="77777777" w:rsidR="00FC3315" w:rsidRPr="003A54E9" w:rsidRDefault="00FC335B" w:rsidP="00FC3315">
            <w:pPr>
              <w:rPr>
                <w:sz w:val="22"/>
                <w:szCs w:val="22"/>
              </w:rPr>
            </w:pPr>
            <w:r w:rsidRPr="003A54E9">
              <w:rPr>
                <w:sz w:val="22"/>
                <w:szCs w:val="22"/>
              </w:rPr>
              <w:t>Zaliczenie na ocenę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14:paraId="792BE514" w14:textId="77777777" w:rsidR="00FC3315" w:rsidRPr="003A54E9" w:rsidRDefault="0056404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</w:t>
            </w:r>
            <w:r w:rsidR="00FC335B" w:rsidRPr="003A54E9">
              <w:rPr>
                <w:sz w:val="22"/>
                <w:szCs w:val="22"/>
              </w:rPr>
              <w:t>04</w:t>
            </w:r>
          </w:p>
        </w:tc>
      </w:tr>
      <w:tr w:rsidR="00FC3315" w:rsidRPr="00511AA4" w14:paraId="4E742A6A" w14:textId="77777777" w:rsidTr="00471F59">
        <w:tc>
          <w:tcPr>
            <w:tcW w:w="2660" w:type="dxa"/>
            <w:tcBorders>
              <w:bottom w:val="single" w:sz="12" w:space="0" w:color="auto"/>
            </w:tcBorders>
          </w:tcPr>
          <w:p w14:paraId="33CC5A50" w14:textId="77777777" w:rsidR="00FC3315" w:rsidRPr="003A54E9" w:rsidRDefault="00FC3315" w:rsidP="00FC3315">
            <w:pPr>
              <w:rPr>
                <w:sz w:val="22"/>
                <w:szCs w:val="22"/>
              </w:rPr>
            </w:pPr>
            <w:r w:rsidRPr="003A54E9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14:paraId="41B16B74" w14:textId="77777777" w:rsidR="00FC3315" w:rsidRPr="003A54E9" w:rsidRDefault="00FC335B" w:rsidP="00FC3315">
            <w:pPr>
              <w:rPr>
                <w:sz w:val="22"/>
                <w:szCs w:val="22"/>
              </w:rPr>
            </w:pPr>
            <w:r w:rsidRPr="003A54E9">
              <w:rPr>
                <w:sz w:val="22"/>
                <w:szCs w:val="22"/>
              </w:rPr>
              <w:t>Za</w:t>
            </w:r>
            <w:r w:rsidR="00564040">
              <w:rPr>
                <w:sz w:val="22"/>
                <w:szCs w:val="22"/>
              </w:rPr>
              <w:t>liczenie pisemne w formie testu (50%)</w:t>
            </w:r>
            <w:r w:rsidRPr="003A54E9">
              <w:rPr>
                <w:sz w:val="22"/>
                <w:szCs w:val="22"/>
              </w:rPr>
              <w:t>, obecność i aktywność na ćwiczeniach oraz prawidłowa odpowiedź na ponad 50 % pytań testowych</w:t>
            </w:r>
          </w:p>
        </w:tc>
      </w:tr>
    </w:tbl>
    <w:p w14:paraId="598C0637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637"/>
        <w:gridCol w:w="1417"/>
        <w:gridCol w:w="1683"/>
        <w:gridCol w:w="2003"/>
      </w:tblGrid>
      <w:tr w:rsidR="00FC3315" w:rsidRPr="00511AA4" w14:paraId="1692D9D9" w14:textId="77777777" w:rsidTr="00471F59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6BD7406C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  <w:p w14:paraId="3BCF6446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14:paraId="1E46A0C8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14:paraId="208898FC" w14:textId="77777777" w:rsidTr="00471F59">
        <w:trPr>
          <w:trHeight w:val="263"/>
        </w:trPr>
        <w:tc>
          <w:tcPr>
            <w:tcW w:w="5637" w:type="dxa"/>
            <w:vMerge w:val="restart"/>
            <w:tcBorders>
              <w:top w:val="single" w:sz="4" w:space="0" w:color="auto"/>
            </w:tcBorders>
            <w:vAlign w:val="center"/>
          </w:tcPr>
          <w:p w14:paraId="1ABC0E5C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B7F9F90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</w:tcBorders>
            <w:vAlign w:val="center"/>
          </w:tcPr>
          <w:p w14:paraId="2A191D5F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471F59" w:rsidRPr="00511AA4" w14:paraId="70155C46" w14:textId="77777777" w:rsidTr="00471F59">
        <w:trPr>
          <w:trHeight w:val="262"/>
        </w:trPr>
        <w:tc>
          <w:tcPr>
            <w:tcW w:w="5637" w:type="dxa"/>
            <w:vMerge/>
            <w:vAlign w:val="center"/>
          </w:tcPr>
          <w:p w14:paraId="3361BC5C" w14:textId="77777777" w:rsidR="00471F59" w:rsidRPr="00511AA4" w:rsidRDefault="00471F5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4783F3D5" w14:textId="77777777" w:rsidR="00471F59" w:rsidRPr="00511AA4" w:rsidRDefault="00471F5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14:paraId="2C2E0720" w14:textId="77777777" w:rsidR="00471F59" w:rsidRPr="00B004B0" w:rsidRDefault="00471F5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B004B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B004B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14:paraId="7CD41ACE" w14:textId="77777777" w:rsidR="00471F59" w:rsidRPr="00B004B0" w:rsidRDefault="00471F5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663AA">
              <w:rPr>
                <w:rFonts w:ascii="Times New Roman" w:hAnsi="Times New Roman" w:cs="Times New Roman"/>
              </w:rPr>
              <w:t xml:space="preserve">W tym udział w zajęciach </w:t>
            </w:r>
            <w:r w:rsidRPr="001663AA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1663AA">
              <w:rPr>
                <w:rFonts w:ascii="Times New Roman" w:hAnsi="Times New Roman" w:cs="Times New Roman"/>
              </w:rPr>
              <w:t xml:space="preserve"> z wykorzystaniem metod i technik kształcenia na odległość</w:t>
            </w:r>
          </w:p>
        </w:tc>
      </w:tr>
      <w:tr w:rsidR="00471F59" w:rsidRPr="00511AA4" w14:paraId="4B8618B1" w14:textId="77777777" w:rsidTr="00471F59">
        <w:trPr>
          <w:trHeight w:val="262"/>
        </w:trPr>
        <w:tc>
          <w:tcPr>
            <w:tcW w:w="5637" w:type="dxa"/>
          </w:tcPr>
          <w:p w14:paraId="7E81EAFA" w14:textId="77777777" w:rsidR="00471F59" w:rsidRPr="00511AA4" w:rsidRDefault="00471F5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14:paraId="59207B45" w14:textId="704F0E4A" w:rsidR="00471F59" w:rsidRPr="00564040" w:rsidRDefault="00466A3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14:paraId="4E25E90C" w14:textId="77777777"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14:paraId="1F6A492D" w14:textId="0901F8FC" w:rsidR="00471F59" w:rsidRPr="00511AA4" w:rsidRDefault="00DC78D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471F59" w:rsidRPr="00511AA4" w14:paraId="42E2F5F2" w14:textId="77777777" w:rsidTr="00471F59">
        <w:trPr>
          <w:trHeight w:val="262"/>
        </w:trPr>
        <w:tc>
          <w:tcPr>
            <w:tcW w:w="5637" w:type="dxa"/>
          </w:tcPr>
          <w:p w14:paraId="726E13DE" w14:textId="77777777" w:rsidR="00471F59" w:rsidRPr="00511AA4" w:rsidRDefault="00471F5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14:paraId="03FD1620" w14:textId="3F85B71F" w:rsidR="00471F59" w:rsidRPr="00564040" w:rsidRDefault="00466A3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14:paraId="1F468173" w14:textId="77777777"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14:paraId="6EE0D89D" w14:textId="77777777"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71F59" w:rsidRPr="00511AA4" w14:paraId="6A817B72" w14:textId="77777777" w:rsidTr="00471F59">
        <w:trPr>
          <w:trHeight w:val="262"/>
        </w:trPr>
        <w:tc>
          <w:tcPr>
            <w:tcW w:w="5637" w:type="dxa"/>
          </w:tcPr>
          <w:p w14:paraId="180228F2" w14:textId="77777777" w:rsidR="00471F59" w:rsidRPr="00511AA4" w:rsidRDefault="00471F59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 xml:space="preserve">Udział </w:t>
            </w:r>
            <w:r>
              <w:rPr>
                <w:sz w:val="22"/>
                <w:szCs w:val="22"/>
              </w:rPr>
              <w:t xml:space="preserve">w ćwiczeniach audytoryjnych </w:t>
            </w:r>
            <w:r w:rsidRPr="00511AA4">
              <w:rPr>
                <w:sz w:val="22"/>
                <w:szCs w:val="22"/>
              </w:rPr>
              <w:t>i laboratoryjnych, warsztatach, seminariach</w:t>
            </w:r>
          </w:p>
        </w:tc>
        <w:tc>
          <w:tcPr>
            <w:tcW w:w="1417" w:type="dxa"/>
            <w:vAlign w:val="center"/>
          </w:tcPr>
          <w:p w14:paraId="25E99233" w14:textId="00FC1544" w:rsidR="00471F59" w:rsidRPr="00564040" w:rsidRDefault="00466A35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14:paraId="0C9A708B" w14:textId="61E9C711" w:rsidR="00471F59" w:rsidRPr="00511AA4" w:rsidRDefault="00466A3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14:paraId="1BDC38F3" w14:textId="77777777" w:rsidR="00471F59" w:rsidRPr="00511AA4" w:rsidRDefault="00471F59" w:rsidP="00471F59">
            <w:pPr>
              <w:jc w:val="center"/>
              <w:rPr>
                <w:sz w:val="22"/>
                <w:szCs w:val="22"/>
              </w:rPr>
            </w:pPr>
          </w:p>
        </w:tc>
      </w:tr>
      <w:tr w:rsidR="00471F59" w:rsidRPr="00511AA4" w14:paraId="12399193" w14:textId="77777777" w:rsidTr="00471F59">
        <w:trPr>
          <w:trHeight w:val="262"/>
        </w:trPr>
        <w:tc>
          <w:tcPr>
            <w:tcW w:w="5637" w:type="dxa"/>
          </w:tcPr>
          <w:p w14:paraId="0469B4F6" w14:textId="77777777" w:rsidR="00471F59" w:rsidRPr="00511AA4" w:rsidRDefault="00471F5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vAlign w:val="center"/>
          </w:tcPr>
          <w:p w14:paraId="664FEE19" w14:textId="2499CAB5" w:rsidR="00471F59" w:rsidRPr="00564040" w:rsidRDefault="00466A3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14:paraId="236E1FC8" w14:textId="4EFDBD44" w:rsidR="00471F59" w:rsidRPr="00511AA4" w:rsidRDefault="00466A3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14:paraId="52C6084F" w14:textId="77777777" w:rsidR="00471F59" w:rsidRPr="00511AA4" w:rsidRDefault="00471F59" w:rsidP="00471F59">
            <w:pPr>
              <w:jc w:val="center"/>
              <w:rPr>
                <w:sz w:val="22"/>
                <w:szCs w:val="22"/>
              </w:rPr>
            </w:pPr>
          </w:p>
        </w:tc>
      </w:tr>
      <w:tr w:rsidR="00471F59" w:rsidRPr="00511AA4" w14:paraId="73593676" w14:textId="77777777" w:rsidTr="00471F59">
        <w:trPr>
          <w:trHeight w:val="262"/>
        </w:trPr>
        <w:tc>
          <w:tcPr>
            <w:tcW w:w="5637" w:type="dxa"/>
          </w:tcPr>
          <w:p w14:paraId="459263D5" w14:textId="77777777" w:rsidR="00471F59" w:rsidRPr="00511AA4" w:rsidRDefault="00471F5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1C0CBB65" w14:textId="77777777" w:rsidR="00471F59" w:rsidRPr="00564040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14:paraId="2F7DE371" w14:textId="77777777"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14:paraId="0B8B200C" w14:textId="77777777"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71F59" w:rsidRPr="00511AA4" w14:paraId="7C5683DD" w14:textId="77777777" w:rsidTr="00471F59">
        <w:trPr>
          <w:trHeight w:val="262"/>
        </w:trPr>
        <w:tc>
          <w:tcPr>
            <w:tcW w:w="5637" w:type="dxa"/>
          </w:tcPr>
          <w:p w14:paraId="408B3F5C" w14:textId="77777777" w:rsidR="00471F59" w:rsidRPr="00511AA4" w:rsidRDefault="00471F5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vAlign w:val="center"/>
          </w:tcPr>
          <w:p w14:paraId="390A74E1" w14:textId="77777777" w:rsidR="00471F59" w:rsidRPr="00564040" w:rsidRDefault="00471F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564040">
              <w:rPr>
                <w:sz w:val="22"/>
                <w:szCs w:val="22"/>
              </w:rPr>
              <w:t>0</w:t>
            </w: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14:paraId="6132A803" w14:textId="77777777"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14:paraId="6F6477D8" w14:textId="77777777" w:rsidR="00471F59" w:rsidRPr="00511AA4" w:rsidRDefault="00471F59" w:rsidP="00471F59">
            <w:pPr>
              <w:jc w:val="center"/>
              <w:rPr>
                <w:sz w:val="22"/>
                <w:szCs w:val="22"/>
              </w:rPr>
            </w:pPr>
          </w:p>
        </w:tc>
      </w:tr>
      <w:tr w:rsidR="00471F59" w:rsidRPr="00511AA4" w14:paraId="6858CBAA" w14:textId="77777777" w:rsidTr="00471F59">
        <w:trPr>
          <w:trHeight w:val="262"/>
        </w:trPr>
        <w:tc>
          <w:tcPr>
            <w:tcW w:w="5637" w:type="dxa"/>
          </w:tcPr>
          <w:p w14:paraId="1E0DB2CB" w14:textId="77777777" w:rsidR="00471F59" w:rsidRPr="00511AA4" w:rsidRDefault="00471F5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vAlign w:val="center"/>
          </w:tcPr>
          <w:p w14:paraId="0E90D2D1" w14:textId="77777777" w:rsidR="00471F59" w:rsidRPr="00564040" w:rsidRDefault="00471F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14:paraId="64F450D3" w14:textId="77777777"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14:paraId="0BCD91A3" w14:textId="77777777"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71F59" w:rsidRPr="00511AA4" w14:paraId="4B254F65" w14:textId="77777777" w:rsidTr="00471F59">
        <w:trPr>
          <w:trHeight w:val="262"/>
        </w:trPr>
        <w:tc>
          <w:tcPr>
            <w:tcW w:w="5637" w:type="dxa"/>
          </w:tcPr>
          <w:p w14:paraId="318A3477" w14:textId="77777777" w:rsidR="00471F59" w:rsidRPr="00511AA4" w:rsidRDefault="00471F5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  <w:vAlign w:val="center"/>
          </w:tcPr>
          <w:p w14:paraId="1E0B8ECD" w14:textId="77777777" w:rsidR="00471F59" w:rsidRPr="00564040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14:paraId="3C721295" w14:textId="77777777"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14:paraId="7F3FBC3C" w14:textId="77777777"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71F59" w:rsidRPr="00511AA4" w14:paraId="5D29F36B" w14:textId="77777777" w:rsidTr="00471F59">
        <w:trPr>
          <w:trHeight w:val="262"/>
        </w:trPr>
        <w:tc>
          <w:tcPr>
            <w:tcW w:w="5637" w:type="dxa"/>
          </w:tcPr>
          <w:p w14:paraId="7163AA6F" w14:textId="77777777" w:rsidR="00471F59" w:rsidRPr="001663AA" w:rsidRDefault="00471F59" w:rsidP="002354EF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14:paraId="178E4EE0" w14:textId="77777777" w:rsidR="00471F59" w:rsidRPr="00564040" w:rsidRDefault="00471F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14:paraId="4974A63D" w14:textId="77777777"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14:paraId="1B1A5B36" w14:textId="0A659733" w:rsidR="00471F59" w:rsidRPr="00511AA4" w:rsidRDefault="00DC78DD" w:rsidP="00471F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471F59" w:rsidRPr="00511AA4" w14:paraId="16EB229B" w14:textId="77777777" w:rsidTr="00471F59">
        <w:trPr>
          <w:trHeight w:val="236"/>
        </w:trPr>
        <w:tc>
          <w:tcPr>
            <w:tcW w:w="5637" w:type="dxa"/>
            <w:shd w:val="clear" w:color="auto" w:fill="C0C0C0"/>
          </w:tcPr>
          <w:p w14:paraId="2D6C30AE" w14:textId="77777777" w:rsidR="00471F59" w:rsidRPr="001663AA" w:rsidRDefault="00471F59" w:rsidP="002354EF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103" w:type="dxa"/>
            <w:gridSpan w:val="3"/>
            <w:shd w:val="clear" w:color="auto" w:fill="C0C0C0"/>
            <w:vAlign w:val="center"/>
          </w:tcPr>
          <w:p w14:paraId="2A9450C3" w14:textId="77777777" w:rsidR="00471F59" w:rsidRPr="00511AA4" w:rsidRDefault="00471F59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471F59" w:rsidRPr="00511AA4" w14:paraId="35FA88CC" w14:textId="77777777" w:rsidTr="00471F59">
        <w:trPr>
          <w:trHeight w:val="236"/>
        </w:trPr>
        <w:tc>
          <w:tcPr>
            <w:tcW w:w="5637" w:type="dxa"/>
            <w:shd w:val="clear" w:color="auto" w:fill="C0C0C0"/>
          </w:tcPr>
          <w:p w14:paraId="559B5F03" w14:textId="77777777" w:rsidR="00471F59" w:rsidRPr="001663AA" w:rsidRDefault="00471F59" w:rsidP="002354EF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103" w:type="dxa"/>
            <w:gridSpan w:val="3"/>
            <w:shd w:val="clear" w:color="auto" w:fill="C0C0C0"/>
            <w:vAlign w:val="center"/>
          </w:tcPr>
          <w:p w14:paraId="4498D39A" w14:textId="77777777" w:rsidR="00471F59" w:rsidRPr="00511AA4" w:rsidRDefault="00471F59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(nauki prawne)</w:t>
            </w:r>
          </w:p>
        </w:tc>
      </w:tr>
      <w:tr w:rsidR="00471F59" w:rsidRPr="00511AA4" w14:paraId="26480B16" w14:textId="77777777" w:rsidTr="00471F59">
        <w:trPr>
          <w:trHeight w:val="262"/>
        </w:trPr>
        <w:tc>
          <w:tcPr>
            <w:tcW w:w="5637" w:type="dxa"/>
            <w:shd w:val="clear" w:color="auto" w:fill="C0C0C0"/>
          </w:tcPr>
          <w:p w14:paraId="675EC962" w14:textId="77777777" w:rsidR="00471F59" w:rsidRPr="001663AA" w:rsidRDefault="00471F59" w:rsidP="002354EF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103" w:type="dxa"/>
            <w:gridSpan w:val="3"/>
            <w:shd w:val="clear" w:color="auto" w:fill="C0C0C0"/>
            <w:vAlign w:val="center"/>
          </w:tcPr>
          <w:p w14:paraId="3A60952F" w14:textId="77777777" w:rsidR="00471F59" w:rsidRPr="00511AA4" w:rsidRDefault="00471F59" w:rsidP="005640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471F59" w:rsidRPr="00511AA4" w14:paraId="15A3C72A" w14:textId="77777777" w:rsidTr="00471F59">
        <w:trPr>
          <w:trHeight w:val="262"/>
        </w:trPr>
        <w:tc>
          <w:tcPr>
            <w:tcW w:w="5637" w:type="dxa"/>
            <w:shd w:val="clear" w:color="auto" w:fill="C0C0C0"/>
          </w:tcPr>
          <w:p w14:paraId="34DE0AC2" w14:textId="77777777" w:rsidR="00471F59" w:rsidRPr="001663AA" w:rsidRDefault="00471F59" w:rsidP="002354EF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103" w:type="dxa"/>
            <w:gridSpan w:val="3"/>
            <w:shd w:val="clear" w:color="auto" w:fill="C0C0C0"/>
            <w:vAlign w:val="center"/>
          </w:tcPr>
          <w:p w14:paraId="454F7E0E" w14:textId="47CB558A" w:rsidR="00471F59" w:rsidRDefault="00471F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C78DD">
              <w:rPr>
                <w:sz w:val="22"/>
                <w:szCs w:val="22"/>
              </w:rPr>
              <w:t>,4</w:t>
            </w:r>
          </w:p>
        </w:tc>
      </w:tr>
      <w:tr w:rsidR="00471F59" w:rsidRPr="00511AA4" w14:paraId="24D386C2" w14:textId="77777777" w:rsidTr="00471F59">
        <w:trPr>
          <w:trHeight w:val="262"/>
        </w:trPr>
        <w:tc>
          <w:tcPr>
            <w:tcW w:w="5637" w:type="dxa"/>
            <w:shd w:val="clear" w:color="auto" w:fill="C0C0C0"/>
          </w:tcPr>
          <w:p w14:paraId="471C5533" w14:textId="77777777" w:rsidR="00471F59" w:rsidRPr="001663AA" w:rsidRDefault="00471F59" w:rsidP="002354EF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103" w:type="dxa"/>
            <w:gridSpan w:val="3"/>
            <w:shd w:val="clear" w:color="auto" w:fill="C0C0C0"/>
            <w:vAlign w:val="center"/>
          </w:tcPr>
          <w:p w14:paraId="24FD4F2F" w14:textId="3F3F2436" w:rsidR="00471F59" w:rsidRPr="00511AA4" w:rsidRDefault="00466A3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</w:tr>
    </w:tbl>
    <w:p w14:paraId="61E57B4B" w14:textId="77777777"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076C52"/>
    <w:multiLevelType w:val="hybridMultilevel"/>
    <w:tmpl w:val="C59A19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3B2FDC"/>
    <w:multiLevelType w:val="hybridMultilevel"/>
    <w:tmpl w:val="C1D45C0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D17C6B"/>
    <w:multiLevelType w:val="hybridMultilevel"/>
    <w:tmpl w:val="C1D45C0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8B05442"/>
    <w:multiLevelType w:val="hybridMultilevel"/>
    <w:tmpl w:val="7264BE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A1744C"/>
    <w:multiLevelType w:val="hybridMultilevel"/>
    <w:tmpl w:val="8AFA2D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5528C0"/>
    <w:multiLevelType w:val="hybridMultilevel"/>
    <w:tmpl w:val="9D08B7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1637104">
    <w:abstractNumId w:val="2"/>
  </w:num>
  <w:num w:numId="2" w16cid:durableId="1073624260">
    <w:abstractNumId w:val="4"/>
  </w:num>
  <w:num w:numId="3" w16cid:durableId="1662392175">
    <w:abstractNumId w:val="5"/>
  </w:num>
  <w:num w:numId="4" w16cid:durableId="1577469995">
    <w:abstractNumId w:val="0"/>
  </w:num>
  <w:num w:numId="5" w16cid:durableId="437217972">
    <w:abstractNumId w:val="6"/>
  </w:num>
  <w:num w:numId="6" w16cid:durableId="1109278152">
    <w:abstractNumId w:val="3"/>
  </w:num>
  <w:num w:numId="7" w16cid:durableId="16275437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C1B21"/>
    <w:rsid w:val="000C760A"/>
    <w:rsid w:val="00103F6C"/>
    <w:rsid w:val="00124F95"/>
    <w:rsid w:val="00154655"/>
    <w:rsid w:val="001576BD"/>
    <w:rsid w:val="00183B8B"/>
    <w:rsid w:val="001D5698"/>
    <w:rsid w:val="0028570E"/>
    <w:rsid w:val="002C7B7B"/>
    <w:rsid w:val="00325E3C"/>
    <w:rsid w:val="00330CDA"/>
    <w:rsid w:val="00335D56"/>
    <w:rsid w:val="003A54E9"/>
    <w:rsid w:val="0040718D"/>
    <w:rsid w:val="00410D8C"/>
    <w:rsid w:val="00416716"/>
    <w:rsid w:val="004474A9"/>
    <w:rsid w:val="00466A35"/>
    <w:rsid w:val="00471F59"/>
    <w:rsid w:val="00505020"/>
    <w:rsid w:val="0050790E"/>
    <w:rsid w:val="00511AA4"/>
    <w:rsid w:val="00521E9E"/>
    <w:rsid w:val="005448A6"/>
    <w:rsid w:val="00564040"/>
    <w:rsid w:val="005A5B46"/>
    <w:rsid w:val="00611328"/>
    <w:rsid w:val="00622034"/>
    <w:rsid w:val="006304BF"/>
    <w:rsid w:val="00702725"/>
    <w:rsid w:val="00801B19"/>
    <w:rsid w:val="008020D5"/>
    <w:rsid w:val="008322AC"/>
    <w:rsid w:val="00865722"/>
    <w:rsid w:val="0088496F"/>
    <w:rsid w:val="008A0657"/>
    <w:rsid w:val="008B224B"/>
    <w:rsid w:val="008C0672"/>
    <w:rsid w:val="008C358C"/>
    <w:rsid w:val="009074ED"/>
    <w:rsid w:val="00914885"/>
    <w:rsid w:val="00965850"/>
    <w:rsid w:val="009710C1"/>
    <w:rsid w:val="00987294"/>
    <w:rsid w:val="009C36F9"/>
    <w:rsid w:val="009D222A"/>
    <w:rsid w:val="009E7B8A"/>
    <w:rsid w:val="009F2EA4"/>
    <w:rsid w:val="009F5760"/>
    <w:rsid w:val="00A0703A"/>
    <w:rsid w:val="00A90E24"/>
    <w:rsid w:val="00AB16D4"/>
    <w:rsid w:val="00AC53D5"/>
    <w:rsid w:val="00B004B0"/>
    <w:rsid w:val="00B44662"/>
    <w:rsid w:val="00B6463A"/>
    <w:rsid w:val="00C60C15"/>
    <w:rsid w:val="00C81473"/>
    <w:rsid w:val="00C83126"/>
    <w:rsid w:val="00C91F4D"/>
    <w:rsid w:val="00D240F4"/>
    <w:rsid w:val="00D466D8"/>
    <w:rsid w:val="00D85D78"/>
    <w:rsid w:val="00DC78DD"/>
    <w:rsid w:val="00E24888"/>
    <w:rsid w:val="00E32F86"/>
    <w:rsid w:val="00E3378E"/>
    <w:rsid w:val="00E40B0C"/>
    <w:rsid w:val="00EA2C4A"/>
    <w:rsid w:val="00EE2410"/>
    <w:rsid w:val="00F14AB6"/>
    <w:rsid w:val="00F2061B"/>
    <w:rsid w:val="00F22F4E"/>
    <w:rsid w:val="00F439A8"/>
    <w:rsid w:val="00FA2E58"/>
    <w:rsid w:val="00FC3315"/>
    <w:rsid w:val="00FC335B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9844BD"/>
  <w15:docId w15:val="{5A6D0731-6591-4653-84AA-E661BFCB1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A54E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A54E9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A54E9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A54E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A54E9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A54E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54E9"/>
    <w:rPr>
      <w:rFonts w:ascii="Segoe UI" w:eastAsia="Times New Roman" w:hAnsi="Segoe UI" w:cs="Segoe UI"/>
      <w:sz w:val="18"/>
      <w:szCs w:val="18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9AF33F0-8C7F-49BD-98AA-600BD8B09CB3}"/>
</file>

<file path=customXml/itemProps2.xml><?xml version="1.0" encoding="utf-8"?>
<ds:datastoreItem xmlns:ds="http://schemas.openxmlformats.org/officeDocument/2006/customXml" ds:itemID="{2958A954-4046-41EA-9BD6-464F1998FF28}"/>
</file>

<file path=customXml/itemProps3.xml><?xml version="1.0" encoding="utf-8"?>
<ds:datastoreItem xmlns:ds="http://schemas.openxmlformats.org/officeDocument/2006/customXml" ds:itemID="{ADE63BD3-CCF9-4D6E-B7BD-ACB5E468974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681</Words>
  <Characters>4089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12</cp:revision>
  <dcterms:created xsi:type="dcterms:W3CDTF">2019-07-02T15:33:00Z</dcterms:created>
  <dcterms:modified xsi:type="dcterms:W3CDTF">2022-08-03T12:15:00Z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